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1A" w:rsidRPr="00FA581A" w:rsidRDefault="00FA581A" w:rsidP="00FA581A">
      <w:pPr>
        <w:spacing w:after="0" w:line="240" w:lineRule="auto"/>
        <w:jc w:val="center"/>
        <w:rPr>
          <w:rFonts w:ascii="Times New Roman" w:hAnsi="Times New Roman" w:cs="Times New Roman"/>
          <w:b/>
          <w:bCs/>
          <w:sz w:val="28"/>
        </w:rPr>
      </w:pPr>
      <w:r w:rsidRPr="00FA581A">
        <w:rPr>
          <w:rFonts w:ascii="Times New Roman" w:hAnsi="Times New Roman" w:cs="Times New Roman"/>
          <w:b/>
          <w:bCs/>
          <w:sz w:val="28"/>
        </w:rPr>
        <w:t>В соответствии</w:t>
      </w:r>
      <w:r>
        <w:rPr>
          <w:rFonts w:ascii="Times New Roman" w:hAnsi="Times New Roman" w:cs="Times New Roman"/>
          <w:b/>
          <w:bCs/>
          <w:sz w:val="28"/>
        </w:rPr>
        <w:t xml:space="preserve"> со статьями 23, 24 </w:t>
      </w:r>
      <w:r w:rsidRPr="00FA581A">
        <w:rPr>
          <w:rFonts w:ascii="Times New Roman" w:hAnsi="Times New Roman" w:cs="Times New Roman"/>
          <w:b/>
          <w:bCs/>
          <w:sz w:val="28"/>
        </w:rPr>
        <w:t>Федеральн</w:t>
      </w:r>
      <w:r>
        <w:rPr>
          <w:rFonts w:ascii="Times New Roman" w:hAnsi="Times New Roman" w:cs="Times New Roman"/>
          <w:b/>
          <w:bCs/>
          <w:sz w:val="28"/>
        </w:rPr>
        <w:t>ого</w:t>
      </w:r>
      <w:r w:rsidRPr="00FA581A">
        <w:rPr>
          <w:rFonts w:ascii="Times New Roman" w:hAnsi="Times New Roman" w:cs="Times New Roman"/>
          <w:b/>
          <w:bCs/>
          <w:sz w:val="28"/>
        </w:rPr>
        <w:t xml:space="preserve"> закон</w:t>
      </w:r>
      <w:r>
        <w:rPr>
          <w:rFonts w:ascii="Times New Roman" w:hAnsi="Times New Roman" w:cs="Times New Roman"/>
          <w:b/>
          <w:bCs/>
          <w:sz w:val="28"/>
        </w:rPr>
        <w:t>а</w:t>
      </w:r>
      <w:r w:rsidRPr="00FA581A">
        <w:rPr>
          <w:rFonts w:ascii="Times New Roman" w:hAnsi="Times New Roman" w:cs="Times New Roman"/>
          <w:b/>
          <w:bCs/>
          <w:sz w:val="28"/>
        </w:rPr>
        <w:t xml:space="preserve"> от 31.070.2020 № 248-ФЗ «О государственном контроле (надзоре) и муниципальном контроле в Российской Федерации»</w:t>
      </w:r>
      <w:r>
        <w:rPr>
          <w:rFonts w:ascii="Times New Roman" w:hAnsi="Times New Roman" w:cs="Times New Roman"/>
          <w:b/>
          <w:bCs/>
          <w:sz w:val="28"/>
        </w:rPr>
        <w:t xml:space="preserve"> устанавливается следующий перечень индикаторов риска</w:t>
      </w:r>
    </w:p>
    <w:p w:rsidR="00FA581A" w:rsidRPr="00FA581A" w:rsidRDefault="00FA581A" w:rsidP="00FA581A">
      <w:pPr>
        <w:spacing w:after="0" w:line="240" w:lineRule="auto"/>
        <w:jc w:val="center"/>
        <w:rPr>
          <w:rFonts w:ascii="Times New Roman" w:hAnsi="Times New Roman" w:cs="Times New Roman"/>
          <w:b/>
          <w:bCs/>
          <w:sz w:val="28"/>
        </w:rPr>
      </w:pPr>
    </w:p>
    <w:p w:rsidR="00FA581A" w:rsidRPr="00FA581A" w:rsidRDefault="00FA581A" w:rsidP="00FA581A">
      <w:pPr>
        <w:spacing w:after="0" w:line="240" w:lineRule="auto"/>
        <w:ind w:firstLine="709"/>
        <w:jc w:val="both"/>
        <w:rPr>
          <w:rFonts w:ascii="Times New Roman" w:hAnsi="Times New Roman" w:cs="Times New Roman"/>
          <w:b/>
          <w:bCs/>
        </w:rPr>
      </w:pPr>
      <w:r w:rsidRPr="00FA581A">
        <w:rPr>
          <w:rFonts w:ascii="Times New Roman" w:hAnsi="Times New Roman" w:cs="Times New Roman"/>
          <w:b/>
          <w:bCs/>
        </w:rPr>
        <w:t xml:space="preserve">Статья 23. Категории риска причинения вреда (ущерба) и индикаторы риска нарушения обязательных требований </w:t>
      </w: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 xml:space="preserve">      </w:t>
      </w: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1) чрезвычайно высокий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2) высокий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3) значительный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4) средний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5) умеренный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6) низкий риск.</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 xml:space="preserve">3. </w:t>
      </w:r>
      <w:proofErr w:type="gramStart"/>
      <w:r w:rsidRPr="00FA581A">
        <w:rPr>
          <w:rFonts w:ascii="Times New Roman" w:hAnsi="Times New Roman" w:cs="Times New Roman"/>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FA581A">
        <w:rPr>
          <w:rFonts w:ascii="Times New Roman" w:hAnsi="Times New Roman" w:cs="Times New Roman"/>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 xml:space="preserve">6. </w:t>
      </w:r>
      <w:proofErr w:type="gramStart"/>
      <w:r w:rsidRPr="00FA581A">
        <w:rPr>
          <w:rFonts w:ascii="Times New Roman" w:hAnsi="Times New Roman" w:cs="Times New Roma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lastRenderedPageBreak/>
        <w:t>7. При определении критериев риска оценка добросовестности контролируемых лиц проводится с учетом следующих сведений (при их наличии):</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2) наличие внедренных сертифицированных систем внутреннего контроля в соответствующей сфере деятельности;</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3) предоставление контролируемым лицом доступа контрольному (надзорному) органу к своим информационным ресурсам;</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4) независимая оценка соблюдения обязательных требований;</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5) добровольная сертификация, подтверждающая повышенный необходимый уровень безопасности охраняемых законом ценностей;</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10. Перечень индикаторов риска нарушения обязательных требований по видам контроля и порядок их выявления утверждаются:</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2) для вида регионального контроля - высшим исполнительным органом государственной власти субъекта Российской Федерации;</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3) для вида муниципального контроля - представительным органом муниципального образования.</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b/>
          <w:bCs/>
        </w:rPr>
      </w:pPr>
    </w:p>
    <w:p w:rsidR="00FA581A" w:rsidRPr="00FA581A" w:rsidRDefault="00FA581A" w:rsidP="00FA581A">
      <w:pPr>
        <w:spacing w:after="0" w:line="240" w:lineRule="auto"/>
        <w:ind w:firstLine="709"/>
        <w:jc w:val="both"/>
        <w:rPr>
          <w:rFonts w:ascii="Times New Roman" w:hAnsi="Times New Roman" w:cs="Times New Roman"/>
          <w:b/>
          <w:bCs/>
        </w:rPr>
      </w:pPr>
      <w:r w:rsidRPr="00FA581A">
        <w:rPr>
          <w:rFonts w:ascii="Times New Roman" w:hAnsi="Times New Roman" w:cs="Times New Roman"/>
          <w:b/>
          <w:bCs/>
        </w:rPr>
        <w:lastRenderedPageBreak/>
        <w:t xml:space="preserve"> 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 </w:t>
      </w: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 xml:space="preserve">      </w:t>
      </w: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 xml:space="preserve">1. </w:t>
      </w:r>
      <w:proofErr w:type="gramStart"/>
      <w:r w:rsidRPr="00FA581A">
        <w:rPr>
          <w:rFonts w:ascii="Times New Roman" w:hAnsi="Times New Roman" w:cs="Times New Roman"/>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FA581A">
        <w:rPr>
          <w:rFonts w:ascii="Times New Roman" w:hAnsi="Times New Roman" w:cs="Times New Roman"/>
        </w:rPr>
        <w:t xml:space="preserve"> </w:t>
      </w:r>
      <w:proofErr w:type="gramStart"/>
      <w:r w:rsidRPr="00FA581A">
        <w:rPr>
          <w:rFonts w:ascii="Times New Roman" w:hAnsi="Times New Roman" w:cs="Times New Roman"/>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FA581A">
        <w:rPr>
          <w:rFonts w:ascii="Times New Roman" w:hAnsi="Times New Roman" w:cs="Times New Roman"/>
        </w:rPr>
        <w:t xml:space="preserve"> информационных </w:t>
      </w:r>
      <w:proofErr w:type="gramStart"/>
      <w:r w:rsidRPr="00FA581A">
        <w:rPr>
          <w:rFonts w:ascii="Times New Roman" w:hAnsi="Times New Roman" w:cs="Times New Roman"/>
        </w:rPr>
        <w:t>ресурсах</w:t>
      </w:r>
      <w:proofErr w:type="gramEnd"/>
      <w:r w:rsidRPr="00FA581A">
        <w:rPr>
          <w:rFonts w:ascii="Times New Roman" w:hAnsi="Times New Roman" w:cs="Times New Roman"/>
        </w:rPr>
        <w:t xml:space="preserve">, в том числе обеспечивающих маркировку, </w:t>
      </w:r>
      <w:proofErr w:type="spellStart"/>
      <w:r w:rsidRPr="00FA581A">
        <w:rPr>
          <w:rFonts w:ascii="Times New Roman" w:hAnsi="Times New Roman" w:cs="Times New Roman"/>
        </w:rPr>
        <w:t>прослеживаемость</w:t>
      </w:r>
      <w:proofErr w:type="spellEnd"/>
      <w:r w:rsidRPr="00FA581A">
        <w:rPr>
          <w:rFonts w:ascii="Times New Roman" w:hAnsi="Times New Roman" w:cs="Times New Roman"/>
        </w:rPr>
        <w:t>, учет, автоматическую фиксацию информации, и иные сведения об объектах контроля.</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4. В случае</w:t>
      </w:r>
      <w:proofErr w:type="gramStart"/>
      <w:r w:rsidRPr="00FA581A">
        <w:rPr>
          <w:rFonts w:ascii="Times New Roman" w:hAnsi="Times New Roman" w:cs="Times New Roman"/>
        </w:rPr>
        <w:t>,</w:t>
      </w:r>
      <w:proofErr w:type="gramEnd"/>
      <w:r w:rsidRPr="00FA581A">
        <w:rPr>
          <w:rFonts w:ascii="Times New Roman" w:hAnsi="Times New Roman" w:cs="Times New Roman"/>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A581A" w:rsidRPr="00FA581A" w:rsidRDefault="00FA581A" w:rsidP="00FA581A">
      <w:pPr>
        <w:spacing w:after="0" w:line="240" w:lineRule="auto"/>
        <w:ind w:firstLine="709"/>
        <w:jc w:val="both"/>
        <w:rPr>
          <w:rFonts w:ascii="Times New Roman" w:hAnsi="Times New Roman" w:cs="Times New Roman"/>
        </w:rPr>
      </w:pPr>
    </w:p>
    <w:p w:rsidR="00FA581A" w:rsidRPr="00FA581A" w:rsidRDefault="00FA581A" w:rsidP="00FA581A">
      <w:pPr>
        <w:spacing w:after="0" w:line="240" w:lineRule="auto"/>
        <w:ind w:firstLine="709"/>
        <w:jc w:val="both"/>
        <w:rPr>
          <w:rFonts w:ascii="Times New Roman" w:hAnsi="Times New Roman" w:cs="Times New Roman"/>
        </w:rPr>
      </w:pPr>
      <w:r w:rsidRPr="00FA581A">
        <w:rPr>
          <w:rFonts w:ascii="Times New Roman" w:hAnsi="Times New Roman" w:cs="Times New Roman"/>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329E1" w:rsidRDefault="001B16D4"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Default="001B16D4" w:rsidP="00FA581A">
      <w:pPr>
        <w:spacing w:after="0" w:line="240" w:lineRule="auto"/>
        <w:ind w:firstLine="709"/>
        <w:jc w:val="both"/>
        <w:rPr>
          <w:rFonts w:ascii="Times New Roman" w:hAnsi="Times New Roman" w:cs="Times New Roman"/>
        </w:rPr>
      </w:pPr>
    </w:p>
    <w:p w:rsidR="001B16D4" w:rsidRPr="001B16D4" w:rsidRDefault="001B16D4" w:rsidP="001B16D4">
      <w:pPr>
        <w:pStyle w:val="HEADERTEXT"/>
        <w:jc w:val="center"/>
        <w:rPr>
          <w:rFonts w:ascii="Times New Roman" w:hAnsi="Times New Roman" w:cs="Times New Roman"/>
          <w:b/>
          <w:color w:val="auto"/>
          <w:sz w:val="24"/>
        </w:rPr>
      </w:pPr>
      <w:r w:rsidRPr="001B16D4">
        <w:rPr>
          <w:rFonts w:ascii="Times New Roman" w:hAnsi="Times New Roman" w:cs="Times New Roman"/>
          <w:b/>
          <w:color w:val="auto"/>
          <w:sz w:val="24"/>
        </w:rPr>
        <w:lastRenderedPageBreak/>
        <w:t xml:space="preserve">В соответствии с постановлением Правительства Российской Федерации </w:t>
      </w:r>
      <w:r w:rsidRPr="001B16D4">
        <w:rPr>
          <w:rFonts w:ascii="Times New Roman" w:hAnsi="Times New Roman" w:cs="Times New Roman"/>
          <w:b/>
          <w:color w:val="auto"/>
          <w:sz w:val="24"/>
        </w:rPr>
        <w:t>от 30 июня 2021 года N 1082</w:t>
      </w:r>
      <w:r w:rsidRPr="001B16D4">
        <w:rPr>
          <w:rFonts w:ascii="Times New Roman" w:hAnsi="Times New Roman" w:cs="Times New Roman"/>
          <w:b/>
          <w:color w:val="auto"/>
          <w:sz w:val="24"/>
        </w:rPr>
        <w:t xml:space="preserve"> «</w:t>
      </w:r>
      <w:r w:rsidRPr="001B16D4">
        <w:rPr>
          <w:rFonts w:ascii="Times New Roman" w:hAnsi="Times New Roman" w:cs="Times New Roman"/>
          <w:b/>
          <w:color w:val="auto"/>
          <w:sz w:val="24"/>
        </w:rPr>
        <w:t>О федеральном государственном надзоре в области промышленной безопасности</w:t>
      </w:r>
      <w:r w:rsidRPr="001B16D4">
        <w:rPr>
          <w:rFonts w:ascii="Times New Roman" w:hAnsi="Times New Roman" w:cs="Times New Roman"/>
          <w:b/>
          <w:color w:val="auto"/>
          <w:sz w:val="24"/>
        </w:rPr>
        <w:t>»</w:t>
      </w:r>
    </w:p>
    <w:p w:rsidR="001B16D4" w:rsidRPr="001B16D4" w:rsidRDefault="001B16D4" w:rsidP="001B16D4">
      <w:pPr>
        <w:pStyle w:val="HEADERTEXT"/>
        <w:jc w:val="center"/>
        <w:rPr>
          <w:rFonts w:ascii="Times New Roman" w:hAnsi="Times New Roman" w:cs="Times New Roman"/>
          <w:b/>
          <w:color w:val="auto"/>
          <w:sz w:val="24"/>
        </w:rPr>
      </w:pPr>
      <w:r w:rsidRPr="001B16D4">
        <w:rPr>
          <w:b/>
          <w:bCs/>
          <w:color w:val="auto"/>
          <w:sz w:val="24"/>
        </w:rPr>
        <w:t xml:space="preserve"> </w:t>
      </w:r>
      <w:r w:rsidRPr="001B16D4">
        <w:rPr>
          <w:rFonts w:ascii="Times New Roman" w:hAnsi="Times New Roman" w:cs="Times New Roman"/>
          <w:b/>
          <w:color w:val="auto"/>
          <w:sz w:val="24"/>
        </w:rPr>
        <w:t>II. Управлени</w:t>
      </w:r>
      <w:bookmarkStart w:id="0" w:name="_GoBack"/>
      <w:bookmarkEnd w:id="0"/>
      <w:r w:rsidRPr="001B16D4">
        <w:rPr>
          <w:rFonts w:ascii="Times New Roman" w:hAnsi="Times New Roman" w:cs="Times New Roman"/>
          <w:b/>
          <w:color w:val="auto"/>
          <w:sz w:val="24"/>
        </w:rPr>
        <w:t xml:space="preserve">е рисками причинения вреда (ущерба) охраняемым законом ценностям при осуществлении федерального государственного надзора </w: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 xml:space="preserve">8. Для целей управления рисками причинения вреда (ущерба) охраняемым законом ценностям при осуществлении федерального государственного надзора применяется система оценки и управления рисками с учетом особенностей, установленных </w:t>
      </w:r>
      <w:r w:rsidRPr="001B16D4">
        <w:rPr>
          <w:rFonts w:ascii="Times New Roman" w:hAnsi="Times New Roman" w:cs="Times New Roman"/>
        </w:rPr>
        <w:fldChar w:fldCharType="begin"/>
      </w:r>
      <w:r w:rsidRPr="001B16D4">
        <w:rPr>
          <w:rFonts w:ascii="Times New Roman" w:hAnsi="Times New Roman" w:cs="Times New Roman"/>
        </w:rPr>
        <w:instrText xml:space="preserve"> HYPERLINK "kodeks://link/d?nd=9046058"\o"’’О промышленной безопасности опасных производственных объектов (с изменениями на 11 июня 2021 года) (редакция, действующая с 1 июля 2021 года)’’</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Федеральный закон от 21.07.1997 N 116-ФЗ</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Статус: действующая редакция (действ. с 01.07.2021)"</w:instrText>
      </w:r>
      <w:r w:rsidRPr="001B16D4">
        <w:rPr>
          <w:rFonts w:ascii="Times New Roman" w:hAnsi="Times New Roman" w:cs="Times New Roman"/>
        </w:rPr>
      </w:r>
      <w:r w:rsidRPr="001B16D4">
        <w:rPr>
          <w:rFonts w:ascii="Times New Roman" w:hAnsi="Times New Roman" w:cs="Times New Roman"/>
        </w:rPr>
        <w:fldChar w:fldCharType="separate"/>
      </w:r>
      <w:r w:rsidRPr="001B16D4">
        <w:rPr>
          <w:rFonts w:ascii="Times New Roman" w:hAnsi="Times New Roman" w:cs="Times New Roman"/>
        </w:rPr>
        <w:t xml:space="preserve">Федеральным законом "О промышленной безопасности опасных производственных объектов" </w:t>
      </w:r>
      <w:r w:rsidRPr="001B16D4">
        <w:rPr>
          <w:rFonts w:ascii="Times New Roman" w:hAnsi="Times New Roman" w:cs="Times New Roman"/>
        </w:rPr>
        <w:fldChar w:fldCharType="end"/>
      </w:r>
      <w:r w:rsidRPr="001B16D4">
        <w:rPr>
          <w:rFonts w:ascii="Times New Roman" w:hAnsi="Times New Roman" w:cs="Times New Roman"/>
        </w:rPr>
        <w:t>.</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 xml:space="preserve">9.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 классы опасности в соответствии с критериями, установленными </w:t>
      </w:r>
      <w:r w:rsidRPr="001B16D4">
        <w:rPr>
          <w:rFonts w:ascii="Times New Roman" w:hAnsi="Times New Roman" w:cs="Times New Roman"/>
        </w:rPr>
        <w:fldChar w:fldCharType="begin"/>
      </w:r>
      <w:r w:rsidRPr="001B16D4">
        <w:rPr>
          <w:rFonts w:ascii="Times New Roman" w:hAnsi="Times New Roman" w:cs="Times New Roman"/>
        </w:rPr>
        <w:instrText xml:space="preserve"> HYPERLINK "kodeks://link/d?nd=9046058"\o"’’О промышленной безопасности опасных производственных объектов (с изменениями на 11 июня 2021 года) (редакция, действующая с 1 июля 2021 года)’’</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Федеральный закон от 21.07.1997 N 116-ФЗ</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Статус: действующая редакция (действ. с 01.07.2021)"</w:instrText>
      </w:r>
      <w:r w:rsidRPr="001B16D4">
        <w:rPr>
          <w:rFonts w:ascii="Times New Roman" w:hAnsi="Times New Roman" w:cs="Times New Roman"/>
        </w:rPr>
      </w:r>
      <w:r w:rsidRPr="001B16D4">
        <w:rPr>
          <w:rFonts w:ascii="Times New Roman" w:hAnsi="Times New Roman" w:cs="Times New Roman"/>
        </w:rPr>
        <w:fldChar w:fldCharType="separate"/>
      </w:r>
      <w:r w:rsidRPr="001B16D4">
        <w:rPr>
          <w:rFonts w:ascii="Times New Roman" w:hAnsi="Times New Roman" w:cs="Times New Roman"/>
        </w:rPr>
        <w:t xml:space="preserve">Федеральным законом "О промышленной безопасности опасных производственных объектов" </w:t>
      </w:r>
      <w:r w:rsidRPr="001B16D4">
        <w:rPr>
          <w:rFonts w:ascii="Times New Roman" w:hAnsi="Times New Roman" w:cs="Times New Roman"/>
        </w:rPr>
        <w:fldChar w:fldCharType="end"/>
      </w:r>
      <w:r w:rsidRPr="001B16D4">
        <w:rPr>
          <w:rFonts w:ascii="Times New Roman" w:hAnsi="Times New Roman" w:cs="Times New Roman"/>
        </w:rPr>
        <w:t>.</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 xml:space="preserve">10. Присвоение класса опасности опасным производственным объектам, его изменение, учет опасных производственных объектов осуществляются при регистрации опасных производственных объектов в государственном реестре в соответствии с </w:t>
      </w:r>
      <w:r w:rsidRPr="001B16D4">
        <w:rPr>
          <w:rFonts w:ascii="Times New Roman" w:hAnsi="Times New Roman" w:cs="Times New Roman"/>
        </w:rPr>
        <w:fldChar w:fldCharType="begin"/>
      </w:r>
      <w:r w:rsidRPr="001B16D4">
        <w:rPr>
          <w:rFonts w:ascii="Times New Roman" w:hAnsi="Times New Roman" w:cs="Times New Roman"/>
        </w:rPr>
        <w:instrText xml:space="preserve"> HYPERLINK "kodeks://link/d?nd=901720922&amp;point=mark=0000000000000000000000000000000000000000000000000065C0IR"\o"’’О регистрации объектов в государственном реестре опасных производственных объектов (с изменениями на 28 февраля 2018 года)’’</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Постановление Правительства РФ от 24.11.1998 N 1371</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Статус: действующая редакция (действ. с 10.03.2018)"</w:instrText>
      </w:r>
      <w:r w:rsidRPr="001B16D4">
        <w:rPr>
          <w:rFonts w:ascii="Times New Roman" w:hAnsi="Times New Roman" w:cs="Times New Roman"/>
        </w:rPr>
      </w:r>
      <w:r w:rsidRPr="001B16D4">
        <w:rPr>
          <w:rFonts w:ascii="Times New Roman" w:hAnsi="Times New Roman" w:cs="Times New Roman"/>
        </w:rPr>
        <w:fldChar w:fldCharType="separate"/>
      </w:r>
      <w:r w:rsidRPr="001B16D4">
        <w:rPr>
          <w:rFonts w:ascii="Times New Roman" w:hAnsi="Times New Roman" w:cs="Times New Roman"/>
        </w:rPr>
        <w:t xml:space="preserve">Правилами регистрации объектов в государственном реестре опасных производственных объектов </w:t>
      </w:r>
      <w:r w:rsidRPr="001B16D4">
        <w:rPr>
          <w:rFonts w:ascii="Times New Roman" w:hAnsi="Times New Roman" w:cs="Times New Roman"/>
        </w:rPr>
        <w:fldChar w:fldCharType="end"/>
      </w:r>
      <w:r w:rsidRPr="001B16D4">
        <w:rPr>
          <w:rFonts w:ascii="Times New Roman" w:hAnsi="Times New Roman" w:cs="Times New Roman"/>
        </w:rPr>
        <w:t xml:space="preserve">, утвержденными </w:t>
      </w:r>
      <w:r w:rsidRPr="001B16D4">
        <w:rPr>
          <w:rFonts w:ascii="Times New Roman" w:hAnsi="Times New Roman" w:cs="Times New Roman"/>
        </w:rPr>
        <w:fldChar w:fldCharType="begin"/>
      </w:r>
      <w:r w:rsidRPr="001B16D4">
        <w:rPr>
          <w:rFonts w:ascii="Times New Roman" w:hAnsi="Times New Roman" w:cs="Times New Roman"/>
        </w:rPr>
        <w:instrText xml:space="preserve"> HYPERLINK "kodeks://link/d?nd=901720922"\o"’’О регистрации объектов в государственном реестре опасных производственных объектов (с изменениями на 28 февраля 2018 года)’’</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Постановление Правительства РФ от 24.11.1998 N 1371</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Статус: действующая редакция (действ. с 10.03.2018)"</w:instrText>
      </w:r>
      <w:r w:rsidRPr="001B16D4">
        <w:rPr>
          <w:rFonts w:ascii="Times New Roman" w:hAnsi="Times New Roman" w:cs="Times New Roman"/>
        </w:rPr>
      </w:r>
      <w:r w:rsidRPr="001B16D4">
        <w:rPr>
          <w:rFonts w:ascii="Times New Roman" w:hAnsi="Times New Roman" w:cs="Times New Roman"/>
        </w:rPr>
        <w:fldChar w:fldCharType="separate"/>
      </w:r>
      <w:r w:rsidRPr="001B16D4">
        <w:rPr>
          <w:rFonts w:ascii="Times New Roman" w:hAnsi="Times New Roman" w:cs="Times New Roman"/>
        </w:rPr>
        <w:t xml:space="preserve">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w:t>
      </w:r>
      <w:r w:rsidRPr="001B16D4">
        <w:rPr>
          <w:rFonts w:ascii="Times New Roman" w:hAnsi="Times New Roman" w:cs="Times New Roman"/>
        </w:rPr>
        <w:fldChar w:fldCharType="end"/>
      </w:r>
      <w:r w:rsidRPr="001B16D4">
        <w:rPr>
          <w:rFonts w:ascii="Times New Roman" w:hAnsi="Times New Roman" w:cs="Times New Roman"/>
        </w:rPr>
        <w:t>.</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11. В зависимости от класса опасности эксплуатируемого опасного производственного объекта проведение плановых выездных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а) в отношении опасных производственных объектов I или II класса опасности - не чаще чем один раз в течение одного года;</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б) в отношении опасных производственных объектов III класса опасности - не чаще чем один раз в течение 3 лет.</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В отношении опасных производственных объектов IV класса опасности плановые выездные проверки не проводятся.</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 xml:space="preserve">12. В случае соответствия юридических лиц, индивидуальных предпринимателей, эксплуатирующих опасные производственные объекты, критериям оценки добросовестности, указанным в </w:t>
      </w:r>
      <w:r w:rsidRPr="001B16D4">
        <w:rPr>
          <w:rFonts w:ascii="Times New Roman" w:hAnsi="Times New Roman" w:cs="Times New Roman"/>
        </w:rPr>
        <w:fldChar w:fldCharType="begin"/>
      </w:r>
      <w:r w:rsidRPr="001B16D4">
        <w:rPr>
          <w:rFonts w:ascii="Times New Roman" w:hAnsi="Times New Roman" w:cs="Times New Roman"/>
        </w:rPr>
        <w:instrText xml:space="preserve"> HYPERLINK "kodeks://link/d?nd=607141241&amp;point=mark=000000000000000000000000000000000000000000000000008OS0LQ"\o"’’О федеральном государственном надзоре в области промышленной безопасности’’</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Постановление Правительства РФ от 30.06.2021 N 1082</w:instrText>
      </w: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instrText>Статус: действует с 01.07.2021"</w:instrText>
      </w:r>
      <w:r w:rsidRPr="001B16D4">
        <w:rPr>
          <w:rFonts w:ascii="Times New Roman" w:hAnsi="Times New Roman" w:cs="Times New Roman"/>
        </w:rPr>
      </w:r>
      <w:r w:rsidRPr="001B16D4">
        <w:rPr>
          <w:rFonts w:ascii="Times New Roman" w:hAnsi="Times New Roman" w:cs="Times New Roman"/>
        </w:rPr>
        <w:fldChar w:fldCharType="separate"/>
      </w:r>
      <w:proofErr w:type="gramStart"/>
      <w:r w:rsidRPr="001B16D4">
        <w:rPr>
          <w:rFonts w:ascii="Times New Roman" w:hAnsi="Times New Roman" w:cs="Times New Roman"/>
        </w:rPr>
        <w:t>пункте</w:t>
      </w:r>
      <w:proofErr w:type="gramEnd"/>
      <w:r w:rsidRPr="001B16D4">
        <w:rPr>
          <w:rFonts w:ascii="Times New Roman" w:hAnsi="Times New Roman" w:cs="Times New Roman"/>
        </w:rPr>
        <w:t xml:space="preserve"> 52 настоящего Положения </w:t>
      </w:r>
      <w:r w:rsidRPr="001B16D4">
        <w:rPr>
          <w:rFonts w:ascii="Times New Roman" w:hAnsi="Times New Roman" w:cs="Times New Roman"/>
        </w:rPr>
        <w:fldChar w:fldCharType="end"/>
      </w:r>
      <w:r w:rsidRPr="001B16D4">
        <w:rPr>
          <w:rFonts w:ascii="Times New Roman" w:hAnsi="Times New Roman" w:cs="Times New Roman"/>
        </w:rPr>
        <w:t>, устанавливается следующая периодичность проведения плановых выездных проверок:</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а) в отношении опасных производственных объектов I или II класса опасности - не чаще чем один раз в течение 2 лет;</w:t>
      </w:r>
    </w:p>
    <w:p w:rsidR="001B16D4" w:rsidRPr="001B16D4" w:rsidRDefault="001B16D4" w:rsidP="001B16D4">
      <w:pPr>
        <w:spacing w:after="0" w:line="240" w:lineRule="auto"/>
        <w:ind w:firstLine="709"/>
        <w:jc w:val="both"/>
        <w:rPr>
          <w:rFonts w:ascii="Times New Roman" w:hAnsi="Times New Roman" w:cs="Times New Roman"/>
        </w:rPr>
      </w:pPr>
    </w:p>
    <w:p w:rsidR="001B16D4" w:rsidRPr="001B16D4" w:rsidRDefault="001B16D4" w:rsidP="001B16D4">
      <w:pPr>
        <w:spacing w:after="0" w:line="240" w:lineRule="auto"/>
        <w:ind w:firstLine="709"/>
        <w:jc w:val="both"/>
        <w:rPr>
          <w:rFonts w:ascii="Times New Roman" w:hAnsi="Times New Roman" w:cs="Times New Roman"/>
        </w:rPr>
      </w:pPr>
      <w:r w:rsidRPr="001B16D4">
        <w:rPr>
          <w:rFonts w:ascii="Times New Roman" w:hAnsi="Times New Roman" w:cs="Times New Roman"/>
        </w:rPr>
        <w:t>б) в отношении опасных производственных объектов III класса опасности - не чаще чем один раз в течение 4 лет.</w:t>
      </w: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p w:rsidR="00FA581A" w:rsidRDefault="00FA581A" w:rsidP="00FA581A">
      <w:pPr>
        <w:spacing w:after="0" w:line="240" w:lineRule="auto"/>
        <w:ind w:firstLine="709"/>
        <w:jc w:val="both"/>
        <w:rPr>
          <w:rFonts w:ascii="Times New Roman" w:hAnsi="Times New Roman" w:cs="Times New Roman"/>
        </w:rPr>
      </w:pPr>
    </w:p>
    <w:sectPr w:rsidR="00FA5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1A"/>
    <w:rsid w:val="001B16D4"/>
    <w:rsid w:val="00A5590D"/>
    <w:rsid w:val="00C97E92"/>
    <w:rsid w:val="00F93591"/>
    <w:rsid w:val="00FA581A"/>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A58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FA581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A58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FA581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2022-10-27T06:33:00Z</dcterms:created>
  <dcterms:modified xsi:type="dcterms:W3CDTF">2022-10-27T06:38:00Z</dcterms:modified>
</cp:coreProperties>
</file>